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A31A" w14:textId="77777777" w:rsidR="00D14072" w:rsidRDefault="0002259B">
      <w:pPr>
        <w:ind w:left="180"/>
      </w:pPr>
      <w:r>
        <w:rPr>
          <w:noProof/>
        </w:rPr>
        <mc:AlternateContent>
          <mc:Choice Requires="wps">
            <w:drawing>
              <wp:anchor distT="0" distB="0" distL="114300" distR="114300" simplePos="0" relativeHeight="251658242" behindDoc="0" locked="0" layoutInCell="0" hidden="0" allowOverlap="1" wp14:anchorId="79063982" wp14:editId="7ED93871">
                <wp:simplePos x="0" y="0"/>
                <wp:positionH relativeFrom="column">
                  <wp:posOffset>386715</wp:posOffset>
                </wp:positionH>
                <wp:positionV relativeFrom="paragraph">
                  <wp:posOffset>-40640</wp:posOffset>
                </wp:positionV>
                <wp:extent cx="4667250" cy="763270"/>
                <wp:effectExtent l="38100" t="38100" r="38100" b="38100"/>
                <wp:wrapSquare wrapText="bothSides"/>
                <wp:docPr id="2" name="Text Box 1"/>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FuriY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B9JfQA8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CAAAAYQIAAAAAAAACAAAAwP///7YcAACyBAAAAAAAADEFAACQAgAA"/>
                          </a:ext>
                        </a:extLst>
                      </wps:cNvSpPr>
                      <wps:spPr>
                        <a:xfrm rot="10800000" flipV="1">
                          <a:off x="0" y="0"/>
                          <a:ext cx="4667250" cy="763270"/>
                        </a:xfrm>
                        <a:prstGeom prst="rect">
                          <a:avLst/>
                        </a:prstGeom>
                        <a:noFill/>
                        <a:ln w="38100">
                          <a:solidFill>
                            <a:srgbClr val="1F497D"/>
                          </a:solidFill>
                        </a:ln>
                      </wps:spPr>
                      <wps:txbx>
                        <w:txbxContent>
                          <w:p w14:paraId="34CDA681" w14:textId="77777777" w:rsidR="00D14072" w:rsidRDefault="0002259B">
                            <w:pPr>
                              <w:jc w:val="center"/>
                              <w:rPr>
                                <w:rFonts w:ascii="Marker Felt" w:hAnsi="Marker Felt"/>
                                <w:b/>
                                <w:color w:val="365F91"/>
                                <w:sz w:val="44"/>
                                <w:szCs w:val="44"/>
                                <w:u w:val="single"/>
                              </w:rPr>
                            </w:pPr>
                            <w:proofErr w:type="gramStart"/>
                            <w:r>
                              <w:rPr>
                                <w:rFonts w:ascii="Marker Felt" w:hAnsi="Marker Felt"/>
                                <w:b/>
                                <w:color w:val="365F91"/>
                                <w:sz w:val="44"/>
                                <w:szCs w:val="44"/>
                                <w:u w:val="single"/>
                              </w:rPr>
                              <w:t>Bluffdale  School</w:t>
                            </w:r>
                            <w:proofErr w:type="gramEnd"/>
                            <w:r>
                              <w:rPr>
                                <w:rFonts w:ascii="Marker Felt" w:hAnsi="Marker Felt"/>
                                <w:b/>
                                <w:color w:val="365F91"/>
                                <w:sz w:val="44"/>
                                <w:szCs w:val="44"/>
                                <w:u w:val="single"/>
                              </w:rPr>
                              <w:t xml:space="preserve">  Community  Council</w:t>
                            </w:r>
                          </w:p>
                          <w:p w14:paraId="5079779B" w14:textId="77777777" w:rsidR="00D14072" w:rsidRDefault="00D14072">
                            <w:pPr>
                              <w:jc w:val="center"/>
                              <w:rPr>
                                <w:rFonts w:ascii="Marker Felt" w:hAnsi="Marker Felt"/>
                                <w:b/>
                                <w:color w:val="95B3D7"/>
                                <w:sz w:val="10"/>
                                <w:szCs w:val="10"/>
                              </w:rPr>
                            </w:pPr>
                          </w:p>
                          <w:p w14:paraId="5EEE5FDB" w14:textId="77777777" w:rsidR="00D14072" w:rsidRDefault="0002259B">
                            <w:pPr>
                              <w:jc w:val="center"/>
                              <w:rPr>
                                <w:rFonts w:ascii="Colonna MT" w:hAnsi="Colonna MT"/>
                                <w:bCs/>
                                <w:color w:val="4F81BD"/>
                                <w:sz w:val="40"/>
                                <w:szCs w:val="40"/>
                              </w:rPr>
                            </w:pPr>
                            <w:r>
                              <w:rPr>
                                <w:rFonts w:ascii="Colonna MT" w:hAnsi="Colonna MT"/>
                                <w:bCs/>
                                <w:color w:val="4F81BD"/>
                                <w:sz w:val="40"/>
                                <w:szCs w:val="40"/>
                              </w:rPr>
                              <w:t>November 19, 2021</w:t>
                            </w:r>
                          </w:p>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79063982" id="Text Box 1" o:spid="_x0000_s1026" style="position:absolute;left:0;text-align:left;margin-left:30.45pt;margin-top:-3.2pt;width:367.5pt;height:60.1pt;rotation:180;flip:y;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" o:allowincell="f" filled="f" strokecolor="#1f497d" strokeweight="3pt">
                <v:textbox>
                  <w:txbxContent>
                    <w:p w14:paraId="34CDA681" w14:textId="77777777" w:rsidR="00D14072" w:rsidRDefault="0002259B">
                      <w:pPr>
                        <w:jc w:val="center"/>
                        <w:rPr>
                          <w:rFonts w:ascii="Marker Felt" w:hAnsi="Marker Felt"/>
                          <w:b/>
                          <w:color w:val="365F91"/>
                          <w:sz w:val="44"/>
                          <w:szCs w:val="44"/>
                          <w:u w:val="single"/>
                        </w:rPr>
                      </w:pPr>
                      <w:proofErr w:type="gramStart"/>
                      <w:r>
                        <w:rPr>
                          <w:rFonts w:ascii="Marker Felt" w:hAnsi="Marker Felt"/>
                          <w:b/>
                          <w:color w:val="365F91"/>
                          <w:sz w:val="44"/>
                          <w:szCs w:val="44"/>
                          <w:u w:val="single"/>
                        </w:rPr>
                        <w:t>Bluffdale  School</w:t>
                      </w:r>
                      <w:proofErr w:type="gramEnd"/>
                      <w:r>
                        <w:rPr>
                          <w:rFonts w:ascii="Marker Felt" w:hAnsi="Marker Felt"/>
                          <w:b/>
                          <w:color w:val="365F91"/>
                          <w:sz w:val="44"/>
                          <w:szCs w:val="44"/>
                          <w:u w:val="single"/>
                        </w:rPr>
                        <w:t xml:space="preserve">  Community  Council</w:t>
                      </w:r>
                    </w:p>
                    <w:p w14:paraId="5079779B" w14:textId="77777777" w:rsidR="00D14072" w:rsidRDefault="00D14072">
                      <w:pPr>
                        <w:jc w:val="center"/>
                        <w:rPr>
                          <w:rFonts w:ascii="Marker Felt" w:hAnsi="Marker Felt"/>
                          <w:b/>
                          <w:color w:val="95B3D7"/>
                          <w:sz w:val="10"/>
                          <w:szCs w:val="10"/>
                        </w:rPr>
                      </w:pPr>
                    </w:p>
                    <w:p w14:paraId="5EEE5FDB" w14:textId="77777777" w:rsidR="00D14072" w:rsidRDefault="0002259B">
                      <w:pPr>
                        <w:jc w:val="center"/>
                        <w:rPr>
                          <w:rFonts w:ascii="Colonna MT" w:hAnsi="Colonna MT"/>
                          <w:bCs/>
                          <w:color w:val="4F81BD"/>
                          <w:sz w:val="40"/>
                          <w:szCs w:val="40"/>
                        </w:rPr>
                      </w:pPr>
                      <w:r>
                        <w:rPr>
                          <w:rFonts w:ascii="Colonna MT" w:hAnsi="Colonna MT"/>
                          <w:bCs/>
                          <w:color w:val="4F81BD"/>
                          <w:sz w:val="40"/>
                          <w:szCs w:val="40"/>
                        </w:rPr>
                        <w:t>November 19, 2021</w:t>
                      </w:r>
                    </w:p>
                  </w:txbxContent>
                </v:textbox>
                <w10:wrap type="square"/>
              </v:rect>
            </w:pict>
          </mc:Fallback>
        </mc:AlternateContent>
      </w:r>
      <w:r>
        <w:rPr>
          <w:noProof/>
        </w:rPr>
        <mc:AlternateContent>
          <mc:Choice Requires="wps">
            <w:drawing>
              <wp:anchor distT="0" distB="0" distL="114300" distR="114300" simplePos="0" relativeHeight="251658243" behindDoc="0" locked="0" layoutInCell="0" hidden="0" allowOverlap="1" wp14:anchorId="6E574FF1" wp14:editId="26A2CB5C">
                <wp:simplePos x="0" y="0"/>
                <wp:positionH relativeFrom="column">
                  <wp:posOffset>5321300</wp:posOffset>
                </wp:positionH>
                <wp:positionV relativeFrom="paragraph">
                  <wp:posOffset>0</wp:posOffset>
                </wp:positionV>
                <wp:extent cx="1144905" cy="1073150"/>
                <wp:effectExtent l="0" t="0" r="0" b="0"/>
                <wp:wrapSquare wrapText="bothSides"/>
                <wp:docPr id="3" name="Text Box 3"/>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val="SMDATA_11_FuriY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CAAAAvCAAAAAAAAACAAAAAAAAAAsHAACaBgAAAAAAAIwjAADQAgAA"/>
                          </a:ext>
                        </a:extLst>
                      </wps:cNvSpPr>
                      <wps:spPr>
                        <a:xfrm>
                          <a:off x="0" y="0"/>
                          <a:ext cx="1144905" cy="1073150"/>
                        </a:xfrm>
                        <a:prstGeom prst="rect">
                          <a:avLst/>
                        </a:prstGeom>
                        <a:noFill/>
                        <a:ln>
                          <a:noFill/>
                        </a:ln>
                      </wps:spPr>
                      <wps:txbx>
                        <w:txbxContent>
                          <w:p w14:paraId="2A0FFD54" w14:textId="77777777" w:rsidR="00D14072" w:rsidRDefault="0002259B">
                            <w:r>
                              <w:rPr>
                                <w:noProof/>
                              </w:rPr>
                              <w:drawing>
                                <wp:inline distT="0" distB="0" distL="0" distR="0" wp14:anchorId="45036B52" wp14:editId="2F390567">
                                  <wp:extent cx="971550" cy="9715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Furi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AgAAAAAAAAAAAAAAAAAAAAAAAAAAAAAAAAAAAAAAAAAAAAAD6BQAA+gUAAAAAAAAAAAAAAAAAAA=="/>
                                              </a:ext>
                                            </a:extLst>
                                          </pic:cNvPicPr>
                                        </pic:nvPicPr>
                                        <pic:blipFill>
                                          <a:blip r:embed="rId7"/>
                                          <a:stretch>
                                            <a:fillRect/>
                                          </a:stretch>
                                        </pic:blipFill>
                                        <pic:spPr>
                                          <a:xfrm>
                                            <a:off x="0" y="0"/>
                                            <a:ext cx="971550" cy="971550"/>
                                          </a:xfrm>
                                          <a:prstGeom prst="rect">
                                            <a:avLst/>
                                          </a:prstGeom>
                                          <a:noFill/>
                                          <a:ln w="9525">
                                            <a:noFill/>
                                          </a:ln>
                                        </pic:spPr>
                                      </pic:pic>
                                    </a:graphicData>
                                  </a:graphic>
                                </wp:inline>
                              </w:drawing>
                            </w:r>
                          </w:p>
                        </w:txbxContent>
                      </wps:txbx>
                      <wps:bodyPr spcFirstLastPara="1" vertOverflow="clip" horzOverflow="clip" lIns="91440" tIns="45720" rIns="91440" bIns="45720">
                        <a:prstTxWarp prst="textNoShape">
                          <a:avLst/>
                        </a:prstTxWarp>
                        <a:noAutofit/>
                      </wps:bodyPr>
                    </wps:wsp>
                  </a:graphicData>
                </a:graphic>
              </wp:anchor>
            </w:drawing>
          </mc:Choice>
          <mc:Fallback>
            <w:pict>
              <v:rect w14:anchorId="6E574FF1" id="Text Box 3" o:spid="_x0000_s1027" style="position:absolute;left:0;text-align:left;margin-left:419pt;margin-top:0;width:90.15pt;height:84.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" o:allowincell="f" filled="f" stroked="f">
                <v:textbox>
                  <w:txbxContent>
                    <w:p w14:paraId="2A0FFD54" w14:textId="77777777" w:rsidR="00D14072" w:rsidRDefault="0002259B">
                      <w:r>
                        <w:rPr>
                          <w:noProof/>
                        </w:rPr>
                        <w:drawing>
                          <wp:inline distT="0" distB="0" distL="0" distR="0" wp14:anchorId="45036B52" wp14:editId="2F390567">
                            <wp:extent cx="971550" cy="9715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a:extLst>
                                        <a:ext uri="smNativeData">
                                          <sm:smNativeData xmlns:sm="smo" xmlns:w="http://schemas.openxmlformats.org/wordprocessingml/2006/main" xmlns:w10="urn:schemas-microsoft-com:office:word" xmlns:v="urn:schemas-microsoft-com:vml" xmlns:o="urn:schemas-microsoft-com:office:office" xmlns="" val="SMDATA_12_Furi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AgAAAAAAAAAAAAAAAAAAAAAAAAAAAAAAAAAAAAAAAAAAAAAD6BQAA+gUAAAAAAAAAAAAAAAAAAA=="/>
                                        </a:ext>
                                      </a:extLst>
                                    </pic:cNvPicPr>
                                  </pic:nvPicPr>
                                  <pic:blipFill>
                                    <a:blip r:embed="rId7"/>
                                    <a:stretch>
                                      <a:fillRect/>
                                    </a:stretch>
                                  </pic:blipFill>
                                  <pic:spPr>
                                    <a:xfrm>
                                      <a:off x="0" y="0"/>
                                      <a:ext cx="971550" cy="971550"/>
                                    </a:xfrm>
                                    <a:prstGeom prst="rect">
                                      <a:avLst/>
                                    </a:prstGeom>
                                    <a:noFill/>
                                    <a:ln w="9525">
                                      <a:noFill/>
                                    </a:ln>
                                  </pic:spPr>
                                </pic:pic>
                              </a:graphicData>
                            </a:graphic>
                          </wp:inline>
                        </w:drawing>
                      </w:r>
                    </w:p>
                  </w:txbxContent>
                </v:textbox>
                <w10:wrap type="square"/>
              </v:rect>
            </w:pict>
          </mc:Fallback>
        </mc:AlternateContent>
      </w:r>
      <w:r>
        <w:rPr>
          <w:noProof/>
        </w:rPr>
        <w:t xml:space="preserve"> </w:t>
      </w:r>
      <w:r>
        <w:t xml:space="preserve">        </w:t>
      </w:r>
    </w:p>
    <w:p w14:paraId="1C4A19A7" w14:textId="77777777" w:rsidR="00D14072" w:rsidRDefault="00D14072">
      <w:pPr>
        <w:ind w:left="180"/>
      </w:pPr>
    </w:p>
    <w:p w14:paraId="61C6E326" w14:textId="77777777" w:rsidR="00D14072" w:rsidRDefault="00D14072">
      <w:pPr>
        <w:ind w:left="180"/>
      </w:pPr>
    </w:p>
    <w:p w14:paraId="26050D96" w14:textId="77777777" w:rsidR="00D14072" w:rsidRDefault="0002259B">
      <w:pPr>
        <w:spacing w:line="480" w:lineRule="auto"/>
        <w:ind w:left="180"/>
        <w:rPr>
          <w:rFonts w:cs="Cambria"/>
          <w:b/>
          <w:bCs/>
          <w:color w:val="244061"/>
        </w:rPr>
      </w:pPr>
      <w:r>
        <w:t xml:space="preserve">                                                                   </w:t>
      </w:r>
      <w:r>
        <w:rPr>
          <w:rFonts w:cs="Cambria"/>
          <w:color w:val="244061"/>
        </w:rPr>
        <w:t xml:space="preserve">   </w:t>
      </w:r>
      <w:r>
        <w:rPr>
          <w:rFonts w:cs="Cambria"/>
          <w:b/>
          <w:bCs/>
          <w:color w:val="244061"/>
        </w:rPr>
        <w:t>January 20th @ 6:00</w:t>
      </w:r>
    </w:p>
    <w:p w14:paraId="2AE6F2BC" w14:textId="77777777" w:rsidR="00D14072" w:rsidRDefault="0002259B">
      <w:pPr>
        <w:spacing w:line="480" w:lineRule="auto"/>
        <w:ind w:left="180"/>
        <w:rPr>
          <w:rFonts w:ascii="Calibri" w:hAnsi="Calibri"/>
          <w:b/>
          <w:bCs/>
          <w:color w:val="244061"/>
        </w:rPr>
      </w:pPr>
      <w:r>
        <w:tab/>
      </w:r>
      <w:r>
        <w:tab/>
      </w:r>
      <w:r>
        <w:tab/>
      </w:r>
      <w:r>
        <w:tab/>
      </w:r>
      <w:r>
        <w:rPr>
          <w:rFonts w:ascii="Calibri" w:hAnsi="Calibri"/>
          <w:b/>
          <w:bCs/>
          <w:color w:val="244061"/>
        </w:rPr>
        <w:t>Zoom link will be sent out the day of the meeting</w:t>
      </w:r>
    </w:p>
    <w:p w14:paraId="78FAD575" w14:textId="77777777" w:rsidR="00D14072" w:rsidRDefault="00D14072">
      <w:pPr>
        <w:ind w:left="180" w:right="270"/>
        <w:rPr>
          <w:rFonts w:ascii="Calibri" w:hAnsi="Calibri"/>
          <w:b/>
          <w:bCs/>
          <w:color w:val="244061"/>
        </w:rPr>
      </w:pPr>
    </w:p>
    <w:p w14:paraId="7AF54E8A" w14:textId="119316E2" w:rsidR="00046A40" w:rsidRPr="00046A40" w:rsidRDefault="0002259B" w:rsidP="00046A40">
      <w:pPr>
        <w:ind w:left="180" w:right="270"/>
        <w:rPr>
          <w:rFonts w:ascii="Calibri" w:hAnsi="Calibri"/>
          <w:b/>
          <w:bCs/>
          <w:color w:val="244061"/>
        </w:rPr>
      </w:pPr>
      <w:r>
        <w:rPr>
          <w:rFonts w:ascii="Calibri" w:hAnsi="Calibri"/>
          <w:b/>
          <w:bCs/>
          <w:color w:val="244061"/>
        </w:rPr>
        <w:t>Meeting Outline:</w:t>
      </w:r>
      <w:r w:rsidR="00046A40" w:rsidRPr="00046A40">
        <w:rPr>
          <w:rFonts w:ascii="Comic Sans MS" w:hAnsi="Comic Sans MS"/>
          <w:bCs/>
          <w:color w:val="000000" w:themeColor="text1"/>
        </w:rPr>
        <w:t xml:space="preserve"> </w:t>
      </w:r>
    </w:p>
    <w:p w14:paraId="1556AE6E" w14:textId="77777777" w:rsidR="00D14072" w:rsidRDefault="00D14072">
      <w:pPr>
        <w:ind w:left="180" w:right="270"/>
        <w:rPr>
          <w:rFonts w:ascii="Calibri" w:hAnsi="Calibri"/>
          <w:b/>
          <w:bCs/>
          <w:color w:val="244061"/>
        </w:rPr>
      </w:pPr>
    </w:p>
    <w:p w14:paraId="396E7BD7" w14:textId="77777777" w:rsidR="00D14072" w:rsidRDefault="0002259B">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r>
        <w:rPr>
          <w:rFonts w:ascii="Tahoma" w:eastAsia="SimSun" w:hAnsi="Tahoma"/>
          <w:color w:val="1D2228"/>
          <w:kern w:val="1"/>
          <w:sz w:val="20"/>
          <w:szCs w:val="20"/>
        </w:rPr>
        <w:t>Principal Staci</w:t>
      </w:r>
      <w:r>
        <w:rPr>
          <w:rFonts w:ascii="Tahoma" w:eastAsia="SimSun" w:hAnsi="Tahoma"/>
          <w:color w:val="1D2228"/>
          <w:kern w:val="1"/>
          <w:sz w:val="20"/>
          <w:szCs w:val="20"/>
        </w:rPr>
        <w:t xml:space="preserve"> Moore introduction</w:t>
      </w:r>
    </w:p>
    <w:p w14:paraId="5E91C4B0" w14:textId="77777777" w:rsidR="00D14072" w:rsidRDefault="00D14072">
      <w:pPr>
        <w:widowControl w:val="0"/>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p>
    <w:p w14:paraId="7A8BD8CC" w14:textId="77777777" w:rsidR="00046A40" w:rsidRDefault="0002259B" w:rsidP="00046A40">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r>
        <w:rPr>
          <w:rFonts w:ascii="Tahoma" w:eastAsia="SimSun" w:hAnsi="Tahoma"/>
          <w:color w:val="1D2228"/>
          <w:kern w:val="1"/>
          <w:sz w:val="20"/>
          <w:szCs w:val="20"/>
        </w:rPr>
        <w:t>Approval of minutes from December 3</w:t>
      </w:r>
      <w:r>
        <w:rPr>
          <w:rFonts w:ascii="Tahoma" w:eastAsia="SimSun" w:hAnsi="Tahoma"/>
          <w:color w:val="1D2228"/>
          <w:kern w:val="1"/>
          <w:sz w:val="20"/>
          <w:szCs w:val="20"/>
          <w:vertAlign w:val="superscript"/>
        </w:rPr>
        <w:t>rd</w:t>
      </w:r>
      <w:r>
        <w:rPr>
          <w:rFonts w:ascii="Tahoma" w:eastAsia="SimSun" w:hAnsi="Tahoma"/>
          <w:color w:val="1D2228"/>
          <w:kern w:val="1"/>
          <w:sz w:val="20"/>
          <w:szCs w:val="20"/>
        </w:rPr>
        <w:t xml:space="preserve"> meeting</w:t>
      </w:r>
    </w:p>
    <w:p w14:paraId="62091241" w14:textId="77777777" w:rsidR="00046A40" w:rsidRDefault="00046A40" w:rsidP="00046A40">
      <w:pPr>
        <w:pStyle w:val="ListParagraph"/>
        <w:rPr>
          <w:rFonts w:ascii="Comic Sans MS" w:hAnsi="Comic Sans MS"/>
          <w:bCs/>
          <w:color w:val="000000" w:themeColor="text1"/>
        </w:rPr>
      </w:pPr>
    </w:p>
    <w:p w14:paraId="31903AF9" w14:textId="2BF14007" w:rsidR="00046A40" w:rsidRPr="00046A40" w:rsidRDefault="00046A40" w:rsidP="00046A40">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clear" w:pos="360"/>
          <w:tab w:val="num" w:pos="720"/>
        </w:tabs>
        <w:ind w:left="720"/>
        <w:rPr>
          <w:rFonts w:ascii="Tahoma" w:eastAsia="SimSun" w:hAnsi="Tahoma"/>
          <w:color w:val="1D2228"/>
          <w:kern w:val="1"/>
          <w:sz w:val="20"/>
          <w:szCs w:val="20"/>
        </w:rPr>
      </w:pPr>
      <w:r w:rsidRPr="00046A40">
        <w:rPr>
          <w:rFonts w:ascii="Comic Sans MS" w:hAnsi="Comic Sans MS"/>
          <w:bCs/>
          <w:color w:val="000000" w:themeColor="text1"/>
        </w:rPr>
        <w:t xml:space="preserve">Minutes were approved by </w:t>
      </w:r>
      <w:proofErr w:type="spellStart"/>
      <w:r w:rsidRPr="00046A40">
        <w:rPr>
          <w:rFonts w:ascii="Comic Sans MS" w:hAnsi="Comic Sans MS"/>
          <w:bCs/>
          <w:color w:val="000000" w:themeColor="text1"/>
        </w:rPr>
        <w:t>Cambrea</w:t>
      </w:r>
      <w:proofErr w:type="spellEnd"/>
      <w:r w:rsidRPr="00046A40">
        <w:rPr>
          <w:rFonts w:ascii="Comic Sans MS" w:hAnsi="Comic Sans MS"/>
          <w:bCs/>
          <w:color w:val="000000" w:themeColor="text1"/>
        </w:rPr>
        <w:t xml:space="preserve"> and </w:t>
      </w:r>
      <w:r w:rsidR="001E5829">
        <w:rPr>
          <w:rFonts w:ascii="Comic Sans MS" w:hAnsi="Comic Sans MS"/>
          <w:bCs/>
          <w:color w:val="000000" w:themeColor="text1"/>
        </w:rPr>
        <w:t xml:space="preserve">seconded by </w:t>
      </w:r>
      <w:r w:rsidRPr="00046A40">
        <w:rPr>
          <w:rFonts w:ascii="Comic Sans MS" w:hAnsi="Comic Sans MS"/>
          <w:bCs/>
          <w:color w:val="000000" w:themeColor="text1"/>
        </w:rPr>
        <w:t xml:space="preserve">Sarah </w:t>
      </w:r>
    </w:p>
    <w:p w14:paraId="6A06636A" w14:textId="77777777" w:rsidR="00D14072" w:rsidRDefault="00D14072">
      <w:pPr>
        <w:widowControl w:val="0"/>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p>
    <w:p w14:paraId="1220BA78" w14:textId="77777777" w:rsidR="00D14072" w:rsidRDefault="0002259B">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r>
        <w:rPr>
          <w:rFonts w:ascii="Tahoma" w:eastAsia="SimSun" w:hAnsi="Tahoma"/>
          <w:color w:val="1D2228"/>
          <w:kern w:val="1"/>
          <w:sz w:val="20"/>
          <w:szCs w:val="20"/>
        </w:rPr>
        <w:t>Safe Routes to School Plan for 2022-2023 school year</w:t>
      </w:r>
    </w:p>
    <w:p w14:paraId="0C9E42B9" w14:textId="77777777" w:rsidR="00D14072" w:rsidRDefault="0002259B">
      <w:pPr>
        <w:widowControl w:val="0"/>
        <w:pBdr>
          <w:top w:val="none" w:sz="0" w:space="0" w:color="000000"/>
          <w:left w:val="none" w:sz="0" w:space="0" w:color="000000"/>
          <w:bottom w:val="none" w:sz="0" w:space="0" w:color="000000"/>
          <w:right w:val="none" w:sz="0" w:space="0" w:color="000000"/>
          <w:between w:val="none" w:sz="0" w:space="0" w:color="000000"/>
        </w:pBdr>
        <w:ind w:left="360"/>
        <w:rPr>
          <w:rFonts w:ascii="Tahoma" w:eastAsia="SimSun" w:hAnsi="Tahoma"/>
          <w:color w:val="1D2228"/>
          <w:kern w:val="1"/>
          <w:sz w:val="20"/>
          <w:szCs w:val="20"/>
        </w:rPr>
      </w:pPr>
      <w:r>
        <w:rPr>
          <w:rFonts w:ascii="Tahoma" w:eastAsia="SimSun" w:hAnsi="Tahoma"/>
          <w:color w:val="1D2228"/>
          <w:kern w:val="1"/>
          <w:sz w:val="20"/>
          <w:szCs w:val="20"/>
        </w:rPr>
        <w:t xml:space="preserve"> </w:t>
      </w:r>
      <w:r>
        <w:rPr>
          <w:rFonts w:ascii="Tahoma" w:eastAsia="SimSun" w:hAnsi="Tahoma"/>
          <w:color w:val="1D2228"/>
          <w:kern w:val="1"/>
          <w:sz w:val="20"/>
          <w:szCs w:val="20"/>
        </w:rPr>
        <w:tab/>
        <w:t>Review</w:t>
      </w:r>
    </w:p>
    <w:p w14:paraId="2E725E5E" w14:textId="77777777" w:rsidR="00D14072" w:rsidRDefault="0002259B">
      <w:pPr>
        <w:widowControl w:val="0"/>
        <w:pBdr>
          <w:top w:val="none" w:sz="0" w:space="0" w:color="000000"/>
          <w:left w:val="none" w:sz="0" w:space="0" w:color="000000"/>
          <w:bottom w:val="none" w:sz="0" w:space="0" w:color="000000"/>
          <w:right w:val="none" w:sz="0" w:space="0" w:color="000000"/>
          <w:between w:val="none" w:sz="0" w:space="0" w:color="000000"/>
        </w:pBdr>
        <w:ind w:left="360"/>
        <w:rPr>
          <w:rFonts w:ascii="Tahoma" w:eastAsia="SimSun" w:hAnsi="Tahoma"/>
          <w:color w:val="1D2228"/>
          <w:kern w:val="1"/>
          <w:sz w:val="20"/>
          <w:szCs w:val="20"/>
        </w:rPr>
      </w:pPr>
      <w:r>
        <w:rPr>
          <w:rFonts w:ascii="Tahoma" w:eastAsia="SimSun" w:hAnsi="Tahoma"/>
          <w:color w:val="1D2228"/>
          <w:kern w:val="1"/>
          <w:sz w:val="20"/>
          <w:szCs w:val="20"/>
        </w:rPr>
        <w:t xml:space="preserve"> </w:t>
      </w:r>
      <w:r>
        <w:rPr>
          <w:rFonts w:ascii="Tahoma" w:eastAsia="SimSun" w:hAnsi="Tahoma"/>
          <w:color w:val="1D2228"/>
          <w:kern w:val="1"/>
          <w:sz w:val="20"/>
          <w:szCs w:val="20"/>
        </w:rPr>
        <w:tab/>
        <w:t>Discuss</w:t>
      </w:r>
    </w:p>
    <w:p w14:paraId="749B0799" w14:textId="443111C5" w:rsidR="00D14072" w:rsidRDefault="0002259B">
      <w:pPr>
        <w:widowControl w:val="0"/>
        <w:pBdr>
          <w:top w:val="none" w:sz="0" w:space="0" w:color="000000"/>
          <w:left w:val="none" w:sz="0" w:space="0" w:color="000000"/>
          <w:bottom w:val="none" w:sz="0" w:space="0" w:color="000000"/>
          <w:right w:val="none" w:sz="0" w:space="0" w:color="000000"/>
          <w:between w:val="none" w:sz="0" w:space="0" w:color="000000"/>
        </w:pBdr>
        <w:ind w:left="360"/>
        <w:rPr>
          <w:rFonts w:ascii="Tahoma" w:eastAsia="SimSun" w:hAnsi="Tahoma"/>
          <w:color w:val="1D2228"/>
          <w:kern w:val="1"/>
          <w:sz w:val="20"/>
          <w:szCs w:val="20"/>
        </w:rPr>
      </w:pPr>
      <w:r>
        <w:rPr>
          <w:rFonts w:ascii="Tahoma" w:eastAsia="SimSun" w:hAnsi="Tahoma"/>
          <w:color w:val="1D2228"/>
          <w:kern w:val="1"/>
          <w:sz w:val="20"/>
          <w:szCs w:val="20"/>
        </w:rPr>
        <w:t xml:space="preserve"> </w:t>
      </w:r>
      <w:r>
        <w:rPr>
          <w:rFonts w:ascii="Tahoma" w:eastAsia="SimSun" w:hAnsi="Tahoma"/>
          <w:color w:val="1D2228"/>
          <w:kern w:val="1"/>
          <w:sz w:val="20"/>
          <w:szCs w:val="20"/>
        </w:rPr>
        <w:tab/>
        <w:t>Approve</w:t>
      </w:r>
    </w:p>
    <w:p w14:paraId="29837A33" w14:textId="0D4DB202" w:rsidR="00046A40" w:rsidRPr="001E5829" w:rsidRDefault="00046A40">
      <w:pPr>
        <w:widowControl w:val="0"/>
        <w:pBdr>
          <w:top w:val="none" w:sz="0" w:space="0" w:color="000000"/>
          <w:left w:val="none" w:sz="0" w:space="0" w:color="000000"/>
          <w:bottom w:val="none" w:sz="0" w:space="0" w:color="000000"/>
          <w:right w:val="none" w:sz="0" w:space="0" w:color="000000"/>
          <w:between w:val="none" w:sz="0" w:space="0" w:color="000000"/>
        </w:pBdr>
        <w:ind w:left="360"/>
        <w:rPr>
          <w:rFonts w:ascii="Comic Sans MS" w:eastAsia="SimSun" w:hAnsi="Comic Sans MS"/>
          <w:color w:val="1D2228"/>
          <w:kern w:val="1"/>
        </w:rPr>
      </w:pPr>
      <w:r w:rsidRPr="001E5829">
        <w:rPr>
          <w:rFonts w:ascii="Comic Sans MS" w:eastAsia="SimSun" w:hAnsi="Comic Sans MS"/>
          <w:color w:val="1D2228"/>
          <w:kern w:val="1"/>
        </w:rPr>
        <w:t xml:space="preserve">A Sidewalk has been added. </w:t>
      </w:r>
    </w:p>
    <w:p w14:paraId="7A7F7569" w14:textId="77777777" w:rsidR="00D14072" w:rsidRDefault="00D14072">
      <w:pPr>
        <w:widowControl w:val="0"/>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p>
    <w:p w14:paraId="06C82EAA" w14:textId="61320569" w:rsidR="00D14072" w:rsidRDefault="0002259B">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r>
        <w:rPr>
          <w:rFonts w:ascii="Tahoma" w:eastAsia="SimSun" w:hAnsi="Tahoma"/>
          <w:color w:val="1D2228"/>
          <w:kern w:val="1"/>
          <w:sz w:val="20"/>
          <w:szCs w:val="20"/>
        </w:rPr>
        <w:t>Building construction updates</w:t>
      </w:r>
    </w:p>
    <w:p w14:paraId="5706882D" w14:textId="5754F11A" w:rsidR="001E5829" w:rsidRDefault="001E5829" w:rsidP="001E5829">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clear" w:pos="360"/>
          <w:tab w:val="num" w:pos="720"/>
        </w:tabs>
        <w:ind w:left="720"/>
        <w:rPr>
          <w:rFonts w:ascii="Comic Sans MS" w:eastAsia="SimSun" w:hAnsi="Comic Sans MS"/>
          <w:color w:val="1D2228"/>
          <w:kern w:val="1"/>
        </w:rPr>
      </w:pPr>
      <w:r w:rsidRPr="001E5829">
        <w:rPr>
          <w:rFonts w:ascii="Comic Sans MS" w:eastAsia="SimSun" w:hAnsi="Comic Sans MS"/>
          <w:color w:val="1D2228"/>
          <w:kern w:val="1"/>
        </w:rPr>
        <w:t>There will be a portal in each hallway and each one will be a different color.</w:t>
      </w:r>
    </w:p>
    <w:p w14:paraId="70B24F6E" w14:textId="16B10CC3" w:rsidR="001E5829" w:rsidRDefault="001E5829" w:rsidP="001E5829">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clear" w:pos="360"/>
          <w:tab w:val="num" w:pos="1080"/>
        </w:tabs>
        <w:ind w:left="1080"/>
        <w:rPr>
          <w:rFonts w:ascii="Comic Sans MS" w:eastAsia="SimSun" w:hAnsi="Comic Sans MS"/>
          <w:color w:val="1D2228"/>
          <w:kern w:val="1"/>
        </w:rPr>
      </w:pPr>
      <w:r>
        <w:rPr>
          <w:rFonts w:ascii="Comic Sans MS" w:eastAsia="SimSun" w:hAnsi="Comic Sans MS"/>
          <w:color w:val="1D2228"/>
          <w:kern w:val="1"/>
        </w:rPr>
        <w:t xml:space="preserve">The colors will be blue, yellow, green, and red. </w:t>
      </w:r>
    </w:p>
    <w:p w14:paraId="214358CD" w14:textId="1CEF373A" w:rsidR="001E5829" w:rsidRDefault="001E5829" w:rsidP="001E5829">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clear" w:pos="360"/>
          <w:tab w:val="num" w:pos="1080"/>
        </w:tabs>
        <w:ind w:left="1080"/>
        <w:rPr>
          <w:rFonts w:ascii="Comic Sans MS" w:eastAsia="SimSun" w:hAnsi="Comic Sans MS"/>
          <w:color w:val="1D2228"/>
          <w:kern w:val="1"/>
        </w:rPr>
      </w:pPr>
      <w:r>
        <w:rPr>
          <w:rFonts w:ascii="Comic Sans MS" w:eastAsia="SimSun" w:hAnsi="Comic Sans MS"/>
          <w:color w:val="1D2228"/>
          <w:kern w:val="1"/>
        </w:rPr>
        <w:t>In each hall there will be skylights and inside the skylight will be painted the same color as the hall portal.</w:t>
      </w:r>
    </w:p>
    <w:p w14:paraId="202676ED" w14:textId="0CEFF287" w:rsidR="001E5829" w:rsidRDefault="001E5829" w:rsidP="001E5829">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clear" w:pos="360"/>
          <w:tab w:val="num" w:pos="720"/>
        </w:tabs>
        <w:ind w:left="720"/>
        <w:rPr>
          <w:rFonts w:ascii="Comic Sans MS" w:eastAsia="SimSun" w:hAnsi="Comic Sans MS"/>
          <w:color w:val="1D2228"/>
          <w:kern w:val="1"/>
        </w:rPr>
      </w:pPr>
      <w:r>
        <w:rPr>
          <w:rFonts w:ascii="Comic Sans MS" w:eastAsia="SimSun" w:hAnsi="Comic Sans MS"/>
          <w:color w:val="1D2228"/>
          <w:kern w:val="1"/>
        </w:rPr>
        <w:t xml:space="preserve">There will be a word wall in the office. The same colors as the hallways will be used in the word wall. </w:t>
      </w:r>
    </w:p>
    <w:p w14:paraId="6C37EF4B" w14:textId="079B1012" w:rsidR="001E5829" w:rsidRDefault="001E5829" w:rsidP="001E5829">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tabs>
          <w:tab w:val="clear" w:pos="360"/>
          <w:tab w:val="num" w:pos="720"/>
        </w:tabs>
        <w:ind w:left="720"/>
        <w:rPr>
          <w:rFonts w:ascii="Comic Sans MS" w:eastAsia="SimSun" w:hAnsi="Comic Sans MS"/>
          <w:color w:val="1D2228"/>
          <w:kern w:val="1"/>
        </w:rPr>
      </w:pPr>
      <w:r>
        <w:rPr>
          <w:rFonts w:ascii="Comic Sans MS" w:eastAsia="SimSun" w:hAnsi="Comic Sans MS"/>
          <w:color w:val="1D2228"/>
          <w:kern w:val="1"/>
        </w:rPr>
        <w:t>Teachers will be storing their things in pods. LED lights will be put in each classroom. On the word wall it will say “You Are”.  There will be new tiles and carpet put in building. Construction will start the day school let out. There will be a big room for the speech room, flex room, and psychologist room.</w:t>
      </w:r>
    </w:p>
    <w:p w14:paraId="48B2EA6D" w14:textId="77777777" w:rsidR="00D14072" w:rsidRDefault="00D14072">
      <w:pPr>
        <w:widowControl w:val="0"/>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p>
    <w:p w14:paraId="12D83A0E" w14:textId="77777777" w:rsidR="00D14072" w:rsidRDefault="0002259B">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r>
        <w:rPr>
          <w:rFonts w:ascii="Tahoma" w:eastAsia="SimSun" w:hAnsi="Tahoma"/>
          <w:color w:val="1D2228"/>
          <w:kern w:val="1"/>
          <w:sz w:val="20"/>
          <w:szCs w:val="20"/>
        </w:rPr>
        <w:t>Kindergarten Registration</w:t>
      </w:r>
    </w:p>
    <w:p w14:paraId="0C37F87E" w14:textId="77777777" w:rsidR="00D14072" w:rsidRDefault="0002259B">
      <w:pPr>
        <w:widowControl w:val="0"/>
        <w:pBdr>
          <w:top w:val="none" w:sz="0" w:space="0" w:color="000000"/>
          <w:left w:val="none" w:sz="0" w:space="0" w:color="000000"/>
          <w:bottom w:val="none" w:sz="0" w:space="0" w:color="000000"/>
          <w:right w:val="none" w:sz="0" w:space="0" w:color="000000"/>
          <w:between w:val="none" w:sz="0" w:space="0" w:color="000000"/>
        </w:pBdr>
        <w:ind w:left="360"/>
        <w:rPr>
          <w:rFonts w:ascii="Tahoma" w:eastAsia="SimSun" w:hAnsi="Tahoma"/>
          <w:color w:val="1D2228"/>
          <w:kern w:val="1"/>
          <w:sz w:val="20"/>
          <w:szCs w:val="20"/>
        </w:rPr>
      </w:pPr>
      <w:r>
        <w:rPr>
          <w:rFonts w:ascii="Tahoma" w:eastAsia="SimSun" w:hAnsi="Tahoma"/>
          <w:color w:val="1D2228"/>
          <w:kern w:val="1"/>
          <w:sz w:val="20"/>
          <w:szCs w:val="20"/>
        </w:rPr>
        <w:tab/>
        <w:t>Registration is open</w:t>
      </w:r>
    </w:p>
    <w:p w14:paraId="5A449F3C" w14:textId="77777777" w:rsidR="00D14072" w:rsidRDefault="0002259B">
      <w:pPr>
        <w:widowControl w:val="0"/>
        <w:pBdr>
          <w:top w:val="none" w:sz="0" w:space="0" w:color="000000"/>
          <w:left w:val="none" w:sz="0" w:space="0" w:color="000000"/>
          <w:bottom w:val="none" w:sz="0" w:space="0" w:color="000000"/>
          <w:right w:val="none" w:sz="0" w:space="0" w:color="000000"/>
          <w:between w:val="none" w:sz="0" w:space="0" w:color="000000"/>
        </w:pBdr>
        <w:ind w:left="360"/>
        <w:rPr>
          <w:rFonts w:ascii="Tahoma" w:eastAsia="SimSun" w:hAnsi="Tahoma"/>
          <w:color w:val="1D2228"/>
          <w:kern w:val="1"/>
          <w:sz w:val="20"/>
          <w:szCs w:val="20"/>
        </w:rPr>
      </w:pPr>
      <w:r>
        <w:rPr>
          <w:rFonts w:ascii="Tahoma" w:eastAsia="SimSun" w:hAnsi="Tahoma"/>
          <w:color w:val="1D2228"/>
          <w:kern w:val="1"/>
          <w:sz w:val="20"/>
          <w:szCs w:val="20"/>
        </w:rPr>
        <w:tab/>
        <w:t>Spread the word</w:t>
      </w:r>
    </w:p>
    <w:p w14:paraId="159DBA1C" w14:textId="62C44346" w:rsidR="00D14072" w:rsidRDefault="0002259B">
      <w:pPr>
        <w:widowControl w:val="0"/>
        <w:pBdr>
          <w:top w:val="none" w:sz="0" w:space="0" w:color="000000"/>
          <w:left w:val="none" w:sz="0" w:space="0" w:color="000000"/>
          <w:bottom w:val="none" w:sz="0" w:space="0" w:color="000000"/>
          <w:right w:val="none" w:sz="0" w:space="0" w:color="000000"/>
          <w:between w:val="none" w:sz="0" w:space="0" w:color="000000"/>
        </w:pBdr>
        <w:ind w:left="360"/>
        <w:rPr>
          <w:rFonts w:ascii="Tahoma" w:eastAsia="SimSun" w:hAnsi="Tahoma"/>
          <w:color w:val="1D2228"/>
          <w:kern w:val="1"/>
          <w:sz w:val="20"/>
          <w:szCs w:val="20"/>
        </w:rPr>
      </w:pPr>
      <w:r>
        <w:rPr>
          <w:rFonts w:ascii="Tahoma" w:eastAsia="SimSun" w:hAnsi="Tahoma"/>
          <w:color w:val="1D2228"/>
          <w:kern w:val="1"/>
          <w:sz w:val="20"/>
          <w:szCs w:val="20"/>
        </w:rPr>
        <w:tab/>
      </w:r>
      <w:r>
        <w:rPr>
          <w:rFonts w:ascii="Tahoma" w:eastAsia="SimSun" w:hAnsi="Tahoma"/>
          <w:color w:val="1D2228"/>
          <w:kern w:val="1"/>
          <w:sz w:val="20"/>
          <w:szCs w:val="20"/>
        </w:rPr>
        <w:t>Information on the school website</w:t>
      </w:r>
    </w:p>
    <w:p w14:paraId="1E55D23D" w14:textId="3F73AD31" w:rsidR="001E5829" w:rsidRPr="001E5829" w:rsidRDefault="001E5829" w:rsidP="001E5829">
      <w:pPr>
        <w:pStyle w:val="ListParagraph"/>
        <w:widowControl w:val="0"/>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Comic Sans MS" w:eastAsia="SimSun" w:hAnsi="Comic Sans MS"/>
          <w:color w:val="1D2228"/>
          <w:kern w:val="1"/>
        </w:rPr>
      </w:pPr>
      <w:r w:rsidRPr="001E5829">
        <w:rPr>
          <w:rFonts w:ascii="Comic Sans MS" w:eastAsia="SimSun" w:hAnsi="Comic Sans MS"/>
          <w:color w:val="1D2228"/>
          <w:kern w:val="1"/>
        </w:rPr>
        <w:t>It was promoted before Christmas. Ideas to promote it more: school website, Facebook page, flyer to go home and putting a banner up outside, PTA newsletter, sky alert, and put in HOA news. Also put signs in yards. Put at close daycare centers. Give flyers to preschool kids at Bluffdale.</w:t>
      </w:r>
    </w:p>
    <w:p w14:paraId="5EF97A91" w14:textId="77777777" w:rsidR="00D14072" w:rsidRDefault="00D14072">
      <w:pPr>
        <w:widowControl w:val="0"/>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p>
    <w:p w14:paraId="23E007EF" w14:textId="77777777" w:rsidR="00D14072" w:rsidRDefault="0002259B">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r>
        <w:rPr>
          <w:rFonts w:ascii="Tahoma" w:eastAsia="SimSun" w:hAnsi="Tahoma"/>
          <w:color w:val="1D2228"/>
          <w:kern w:val="1"/>
          <w:sz w:val="20"/>
          <w:szCs w:val="20"/>
        </w:rPr>
        <w:t>Dual Language Application</w:t>
      </w:r>
    </w:p>
    <w:p w14:paraId="649D2DF2" w14:textId="53C7FB47" w:rsidR="00D14072" w:rsidRDefault="0002259B">
      <w:pPr>
        <w:widowControl w:val="0"/>
        <w:pBdr>
          <w:top w:val="none" w:sz="0" w:space="0" w:color="000000"/>
          <w:left w:val="none" w:sz="0" w:space="0" w:color="000000"/>
          <w:bottom w:val="none" w:sz="0" w:space="0" w:color="000000"/>
          <w:right w:val="none" w:sz="0" w:space="0" w:color="000000"/>
          <w:between w:val="none" w:sz="0" w:space="0" w:color="000000"/>
        </w:pBdr>
        <w:ind w:left="360"/>
        <w:rPr>
          <w:rFonts w:ascii="Tahoma" w:eastAsia="SimSun" w:hAnsi="Tahoma"/>
          <w:color w:val="1D2228"/>
          <w:kern w:val="1"/>
          <w:sz w:val="20"/>
          <w:szCs w:val="20"/>
          <w:vertAlign w:val="superscript"/>
        </w:rPr>
      </w:pPr>
      <w:r>
        <w:rPr>
          <w:rFonts w:ascii="Tahoma" w:eastAsia="SimSun" w:hAnsi="Tahoma"/>
          <w:color w:val="1D2228"/>
          <w:kern w:val="1"/>
          <w:sz w:val="20"/>
          <w:szCs w:val="20"/>
        </w:rPr>
        <w:tab/>
        <w:t xml:space="preserve"> Due February 26</w:t>
      </w:r>
      <w:r>
        <w:rPr>
          <w:rFonts w:ascii="Tahoma" w:eastAsia="SimSun" w:hAnsi="Tahoma"/>
          <w:color w:val="1D2228"/>
          <w:kern w:val="1"/>
          <w:sz w:val="20"/>
          <w:szCs w:val="20"/>
          <w:vertAlign w:val="superscript"/>
        </w:rPr>
        <w:t>th</w:t>
      </w:r>
    </w:p>
    <w:p w14:paraId="39FFC1C3" w14:textId="3B9DD292" w:rsidR="001E5829" w:rsidRPr="001E5829" w:rsidRDefault="001E5829">
      <w:pPr>
        <w:widowControl w:val="0"/>
        <w:pBdr>
          <w:top w:val="none" w:sz="0" w:space="0" w:color="000000"/>
          <w:left w:val="none" w:sz="0" w:space="0" w:color="000000"/>
          <w:bottom w:val="none" w:sz="0" w:space="0" w:color="000000"/>
          <w:right w:val="none" w:sz="0" w:space="0" w:color="000000"/>
          <w:between w:val="none" w:sz="0" w:space="0" w:color="000000"/>
        </w:pBdr>
        <w:ind w:left="360"/>
        <w:rPr>
          <w:rFonts w:ascii="Comic Sans MS" w:eastAsia="SimSun" w:hAnsi="Comic Sans MS"/>
          <w:color w:val="1D2228"/>
          <w:kern w:val="1"/>
          <w:vertAlign w:val="superscript"/>
        </w:rPr>
      </w:pPr>
      <w:r w:rsidRPr="001E5829">
        <w:rPr>
          <w:rFonts w:ascii="Comic Sans MS" w:hAnsi="Comic Sans MS"/>
        </w:rPr>
        <w:t>Get numbers up, keep promoting it, target kindergarteners, Spanish at mountain point is affecting it and kids might be switching</w:t>
      </w:r>
      <w:r w:rsidRPr="001E5829">
        <w:t xml:space="preserve"> over. </w:t>
      </w:r>
    </w:p>
    <w:p w14:paraId="7CF879BF" w14:textId="77777777" w:rsidR="00D14072" w:rsidRDefault="00D14072">
      <w:pPr>
        <w:widowControl w:val="0"/>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p>
    <w:p w14:paraId="6363969C" w14:textId="77777777" w:rsidR="00D14072" w:rsidRDefault="0002259B">
      <w:pPr>
        <w:widowControl w:val="0"/>
        <w:numPr>
          <w:ilvl w:val="0"/>
          <w:numId w:val="10"/>
        </w:numPr>
        <w:pBdr>
          <w:top w:val="none" w:sz="0" w:space="0" w:color="000000"/>
          <w:left w:val="none" w:sz="0" w:space="0" w:color="000000"/>
          <w:bottom w:val="none" w:sz="0" w:space="0" w:color="000000"/>
          <w:right w:val="none" w:sz="0" w:space="0" w:color="000000"/>
          <w:between w:val="none" w:sz="0" w:space="0" w:color="000000"/>
        </w:pBdr>
        <w:rPr>
          <w:rFonts w:ascii="Tahoma" w:eastAsia="SimSun" w:hAnsi="Tahoma"/>
          <w:color w:val="1D2228"/>
          <w:kern w:val="1"/>
          <w:sz w:val="20"/>
          <w:szCs w:val="20"/>
        </w:rPr>
      </w:pPr>
      <w:r>
        <w:rPr>
          <w:rFonts w:ascii="Tahoma" w:eastAsia="SimSun" w:hAnsi="Tahoma"/>
          <w:color w:val="1D2228"/>
          <w:kern w:val="1"/>
          <w:sz w:val="20"/>
          <w:szCs w:val="20"/>
        </w:rPr>
        <w:lastRenderedPageBreak/>
        <w:t>Parents pulling through the parking stalls during drop off</w:t>
      </w:r>
    </w:p>
    <w:p w14:paraId="7E95D32F" w14:textId="77777777" w:rsidR="00D14072" w:rsidRDefault="0002259B">
      <w:pPr>
        <w:widowControl w:val="0"/>
        <w:pBdr>
          <w:top w:val="none" w:sz="0" w:space="0" w:color="000000"/>
          <w:left w:val="none" w:sz="0" w:space="0" w:color="000000"/>
          <w:bottom w:val="none" w:sz="0" w:space="0" w:color="000000"/>
          <w:right w:val="none" w:sz="0" w:space="0" w:color="000000"/>
          <w:between w:val="none" w:sz="0" w:space="0" w:color="000000"/>
        </w:pBdr>
        <w:ind w:left="360"/>
        <w:rPr>
          <w:rFonts w:ascii="Tahoma" w:eastAsia="SimSun" w:hAnsi="Tahoma"/>
          <w:color w:val="1D2228"/>
          <w:kern w:val="1"/>
          <w:sz w:val="20"/>
          <w:szCs w:val="20"/>
        </w:rPr>
      </w:pPr>
      <w:r>
        <w:rPr>
          <w:rFonts w:ascii="Tahoma" w:eastAsia="SimSun" w:hAnsi="Tahoma"/>
          <w:color w:val="1D2228"/>
          <w:kern w:val="1"/>
          <w:sz w:val="20"/>
          <w:szCs w:val="20"/>
        </w:rPr>
        <w:tab/>
        <w:t xml:space="preserve"> Ideas on resolution</w:t>
      </w:r>
    </w:p>
    <w:p w14:paraId="54D39D39" w14:textId="7DE74386" w:rsidR="00D14072" w:rsidRPr="00DB3D21" w:rsidRDefault="001E5829">
      <w:pPr>
        <w:ind w:left="180" w:right="270"/>
        <w:rPr>
          <w:rFonts w:ascii="Comic Sans MS" w:eastAsia="Calibri" w:hAnsi="Comic Sans MS" w:cs="Calibri"/>
        </w:rPr>
      </w:pPr>
      <w:r w:rsidRPr="00DB3D21">
        <w:rPr>
          <w:rFonts w:ascii="Comic Sans MS" w:eastAsia="Calibri" w:hAnsi="Comic Sans MS" w:cs="Calibri"/>
        </w:rPr>
        <w:t>Put cement blocks so parents can’t pull through.</w:t>
      </w:r>
    </w:p>
    <w:p w14:paraId="2C1672DA" w14:textId="21497BCE" w:rsidR="001E5829" w:rsidRDefault="001E5829">
      <w:pPr>
        <w:ind w:left="180" w:right="270"/>
        <w:rPr>
          <w:rFonts w:ascii="Comic Sans MS" w:eastAsia="Calibri" w:hAnsi="Comic Sans MS" w:cs="Calibri"/>
        </w:rPr>
      </w:pPr>
      <w:r w:rsidRPr="00DB3D21">
        <w:rPr>
          <w:rFonts w:ascii="Comic Sans MS" w:eastAsia="Calibri" w:hAnsi="Comic Sans MS" w:cs="Calibri"/>
        </w:rPr>
        <w:tab/>
        <w:t xml:space="preserve">Staci will reach out to see what can be done. </w:t>
      </w:r>
      <w:r w:rsidR="00DB3D21" w:rsidRPr="00DB3D21">
        <w:rPr>
          <w:rFonts w:ascii="Comic Sans MS" w:eastAsia="Calibri" w:hAnsi="Comic Sans MS" w:cs="Calibri"/>
        </w:rPr>
        <w:t xml:space="preserve">Cones can also be used. </w:t>
      </w:r>
    </w:p>
    <w:p w14:paraId="1B1F564B" w14:textId="70DC427B" w:rsidR="00DB3D21" w:rsidRPr="00DB3D21" w:rsidRDefault="00DB3D21">
      <w:pPr>
        <w:ind w:left="180" w:right="270"/>
        <w:rPr>
          <w:rFonts w:ascii="Comic Sans MS" w:eastAsia="Calibri" w:hAnsi="Comic Sans MS" w:cs="Calibri"/>
        </w:rPr>
      </w:pPr>
      <w:r>
        <w:rPr>
          <w:rFonts w:ascii="Comic Sans MS" w:eastAsia="Calibri" w:hAnsi="Comic Sans MS" w:cs="Calibri"/>
        </w:rPr>
        <w:t xml:space="preserve">Review drop off and pick up with parents and have more communication about it. </w:t>
      </w:r>
    </w:p>
    <w:p w14:paraId="554363F4" w14:textId="77777777" w:rsidR="00D14072" w:rsidRDefault="00D14072">
      <w:pPr>
        <w:ind w:left="180" w:right="270"/>
        <w:rPr>
          <w:rFonts w:ascii="Calibri" w:eastAsia="Calibri" w:hAnsi="Calibri" w:cs="Calibri"/>
          <w:sz w:val="22"/>
          <w:szCs w:val="22"/>
        </w:rPr>
      </w:pPr>
    </w:p>
    <w:p w14:paraId="155E7616" w14:textId="77777777" w:rsidR="00D14072" w:rsidRDefault="00D14072">
      <w:pPr>
        <w:ind w:left="180" w:right="270"/>
        <w:rPr>
          <w:b/>
          <w:bCs/>
          <w:color w:val="244061"/>
        </w:rPr>
      </w:pPr>
    </w:p>
    <w:p w14:paraId="63E4F9CA" w14:textId="77777777" w:rsidR="00D14072" w:rsidRDefault="0002259B">
      <w:pPr>
        <w:ind w:left="180"/>
        <w:rPr>
          <w:rFonts w:ascii="Calibri" w:hAnsi="Calibri"/>
          <w:b/>
          <w:bCs/>
          <w:color w:val="244061"/>
        </w:rPr>
      </w:pPr>
      <w:r>
        <w:rPr>
          <w:rFonts w:ascii="Calibri" w:hAnsi="Calibri"/>
          <w:b/>
          <w:bCs/>
          <w:color w:val="244061"/>
        </w:rPr>
        <w:t xml:space="preserve">Future Meeting Dates: </w:t>
      </w:r>
    </w:p>
    <w:p w14:paraId="624FA561" w14:textId="4CEF6969" w:rsidR="00D14072" w:rsidRDefault="0002259B">
      <w:pPr>
        <w:ind w:left="540"/>
        <w:rPr>
          <w:rFonts w:ascii="Calibri" w:hAnsi="Calibri"/>
          <w:color w:val="244061"/>
        </w:rPr>
      </w:pPr>
      <w:r>
        <w:rPr>
          <w:rFonts w:ascii="Calibri" w:hAnsi="Calibri"/>
          <w:color w:val="244061"/>
        </w:rPr>
        <w:t>April 15 @ 2:15PM</w:t>
      </w:r>
    </w:p>
    <w:p w14:paraId="17ABBD62" w14:textId="27D41908" w:rsidR="00DB3D21" w:rsidRDefault="00DB3D21">
      <w:pPr>
        <w:ind w:left="540"/>
        <w:rPr>
          <w:rFonts w:ascii="Calibri" w:hAnsi="Calibri"/>
          <w:color w:val="244061"/>
        </w:rPr>
      </w:pPr>
      <w:r>
        <w:rPr>
          <w:rFonts w:ascii="Calibri" w:hAnsi="Calibri"/>
          <w:color w:val="244061"/>
        </w:rPr>
        <w:t>Change next meeting to March 15</w:t>
      </w:r>
      <w:r w:rsidRPr="00DB3D21">
        <w:rPr>
          <w:rFonts w:ascii="Calibri" w:hAnsi="Calibri"/>
          <w:color w:val="244061"/>
          <w:vertAlign w:val="superscript"/>
        </w:rPr>
        <w:t>th</w:t>
      </w:r>
      <w:r>
        <w:rPr>
          <w:rFonts w:ascii="Calibri" w:hAnsi="Calibri"/>
          <w:color w:val="244061"/>
        </w:rPr>
        <w:t xml:space="preserve"> at 6:00 P.M. </w:t>
      </w:r>
    </w:p>
    <w:p w14:paraId="0ED100C8" w14:textId="0FA1EAF9" w:rsidR="00DB3D21" w:rsidRDefault="00DB3D21">
      <w:pPr>
        <w:ind w:left="540"/>
        <w:rPr>
          <w:rFonts w:ascii="Calibri" w:hAnsi="Calibri"/>
          <w:color w:val="244061"/>
        </w:rPr>
      </w:pPr>
      <w:proofErr w:type="spellStart"/>
      <w:r>
        <w:rPr>
          <w:rFonts w:ascii="Calibri" w:hAnsi="Calibri"/>
          <w:color w:val="244061"/>
        </w:rPr>
        <w:t>Canbra</w:t>
      </w:r>
      <w:proofErr w:type="spellEnd"/>
      <w:r>
        <w:rPr>
          <w:rFonts w:ascii="Calibri" w:hAnsi="Calibri"/>
          <w:color w:val="244061"/>
        </w:rPr>
        <w:t xml:space="preserve"> motioned to adjourn</w:t>
      </w:r>
      <w:bookmarkStart w:id="0" w:name="_GoBack"/>
      <w:bookmarkEnd w:id="0"/>
      <w:r>
        <w:rPr>
          <w:rFonts w:ascii="Calibri" w:hAnsi="Calibri"/>
          <w:color w:val="244061"/>
        </w:rPr>
        <w:t xml:space="preserve"> meeting.</w:t>
      </w:r>
    </w:p>
    <w:p w14:paraId="248862C4" w14:textId="77777777" w:rsidR="00D14072" w:rsidRDefault="00D14072">
      <w:pPr>
        <w:ind w:left="180"/>
        <w:rPr>
          <w:rFonts w:ascii="Calibri" w:hAnsi="Calibri"/>
          <w:color w:val="244061"/>
        </w:rPr>
      </w:pPr>
    </w:p>
    <w:p w14:paraId="1F41BB98" w14:textId="77777777" w:rsidR="00D14072" w:rsidRDefault="00D14072">
      <w:pPr>
        <w:ind w:left="900" w:right="270" w:hanging="180"/>
        <w:rPr>
          <w:color w:val="244061"/>
        </w:rPr>
      </w:pPr>
    </w:p>
    <w:p w14:paraId="37C66726" w14:textId="77777777" w:rsidR="00D14072" w:rsidRDefault="00D14072">
      <w:pPr>
        <w:ind w:left="360" w:right="270" w:hanging="180"/>
        <w:rPr>
          <w:color w:val="244061"/>
        </w:rPr>
      </w:pPr>
    </w:p>
    <w:p w14:paraId="516FE7BB" w14:textId="77777777" w:rsidR="00D14072" w:rsidRDefault="00D14072">
      <w:pPr>
        <w:pStyle w:val="ListParagraph"/>
        <w:ind w:left="360" w:right="270"/>
        <w:rPr>
          <w:color w:val="244061"/>
        </w:rPr>
      </w:pPr>
    </w:p>
    <w:p w14:paraId="4D19E359" w14:textId="77777777" w:rsidR="00D14072" w:rsidRDefault="00D14072">
      <w:pPr>
        <w:pStyle w:val="ListParagraph"/>
        <w:ind w:left="360" w:right="270"/>
        <w:rPr>
          <w:color w:val="244061"/>
        </w:rPr>
      </w:pPr>
    </w:p>
    <w:p w14:paraId="7533B52E" w14:textId="77777777" w:rsidR="00D14072" w:rsidRDefault="00D14072">
      <w:pPr>
        <w:ind w:left="360" w:right="270"/>
      </w:pPr>
    </w:p>
    <w:p w14:paraId="5BBA9C79" w14:textId="77777777" w:rsidR="00D14072" w:rsidRDefault="00D14072">
      <w:pPr>
        <w:ind w:left="360" w:right="270"/>
      </w:pPr>
    </w:p>
    <w:p w14:paraId="2111A40D" w14:textId="77777777" w:rsidR="00D14072" w:rsidRDefault="00D14072">
      <w:pPr>
        <w:ind w:left="360" w:right="270"/>
      </w:pPr>
    </w:p>
    <w:p w14:paraId="3CCF553F" w14:textId="77777777" w:rsidR="00D14072" w:rsidRDefault="00D14072">
      <w:pPr>
        <w:ind w:left="360" w:right="270"/>
      </w:pPr>
    </w:p>
    <w:sectPr w:rsidR="00D14072">
      <w:headerReference w:type="default" r:id="rId8"/>
      <w:endnotePr>
        <w:numFmt w:val="decimal"/>
      </w:endnotePr>
      <w:pgSz w:w="12240" w:h="15840"/>
      <w:pgMar w:top="720" w:right="720" w:bottom="720" w:left="720"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8704" w14:textId="77777777" w:rsidR="0002259B" w:rsidRDefault="0002259B">
      <w:r>
        <w:separator/>
      </w:r>
    </w:p>
  </w:endnote>
  <w:endnote w:type="continuationSeparator" w:id="0">
    <w:p w14:paraId="36491C7A" w14:textId="77777777" w:rsidR="0002259B" w:rsidRDefault="0002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arker Felt">
    <w:altName w:val="Calibri"/>
    <w:panose1 w:val="02000400000000000000"/>
    <w:charset w:val="4D"/>
    <w:family w:val="auto"/>
    <w:pitch w:val="default"/>
  </w:font>
  <w:font w:name="Colonna MT">
    <w:panose1 w:val="04020805060202030203"/>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CF2F1" w14:textId="77777777" w:rsidR="0002259B" w:rsidRDefault="0002259B">
      <w:r>
        <w:separator/>
      </w:r>
    </w:p>
  </w:footnote>
  <w:footnote w:type="continuationSeparator" w:id="0">
    <w:p w14:paraId="055881E6" w14:textId="77777777" w:rsidR="0002259B" w:rsidRDefault="0002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3E7C" w14:textId="77777777" w:rsidR="00D14072" w:rsidRDefault="00D14072">
    <w:pPr>
      <w:pStyle w:val="Header"/>
    </w:pPr>
  </w:p>
  <w:p w14:paraId="4894E11B" w14:textId="77777777" w:rsidR="00D14072" w:rsidRDefault="00D140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3F3"/>
    <w:multiLevelType w:val="singleLevel"/>
    <w:tmpl w:val="1A8E1F4E"/>
    <w:name w:val="Bullet 6"/>
    <w:lvl w:ilvl="0">
      <w:start w:val="1"/>
      <w:numFmt w:val="decimal"/>
      <w:lvlText w:val="%1"/>
      <w:lvlJc w:val="left"/>
      <w:pPr>
        <w:tabs>
          <w:tab w:val="num" w:pos="0"/>
        </w:tabs>
        <w:ind w:left="0" w:firstLine="0"/>
      </w:pPr>
    </w:lvl>
  </w:abstractNum>
  <w:abstractNum w:abstractNumId="1" w15:restartNumberingAfterBreak="0">
    <w:nsid w:val="04C40C5E"/>
    <w:multiLevelType w:val="singleLevel"/>
    <w:tmpl w:val="605C1676"/>
    <w:name w:val="Bullet 1"/>
    <w:lvl w:ilvl="0">
      <w:numFmt w:val="none"/>
      <w:lvlText w:val="%1"/>
      <w:lvlJc w:val="left"/>
      <w:pPr>
        <w:tabs>
          <w:tab w:val="num" w:pos="0"/>
        </w:tabs>
        <w:ind w:left="0" w:firstLine="0"/>
      </w:pPr>
    </w:lvl>
  </w:abstractNum>
  <w:abstractNum w:abstractNumId="2" w15:restartNumberingAfterBreak="0">
    <w:nsid w:val="08136FFD"/>
    <w:multiLevelType w:val="singleLevel"/>
    <w:tmpl w:val="25569AF4"/>
    <w:name w:val="Bullet 2"/>
    <w:lvl w:ilvl="0">
      <w:numFmt w:val="bullet"/>
      <w:lvlText w:val=""/>
      <w:lvlJc w:val="left"/>
      <w:pPr>
        <w:tabs>
          <w:tab w:val="num" w:pos="0"/>
        </w:tabs>
        <w:ind w:left="0" w:firstLine="0"/>
      </w:pPr>
      <w:rPr>
        <w:rFonts w:ascii="Symbol" w:hAnsi="Symbol"/>
      </w:rPr>
    </w:lvl>
  </w:abstractNum>
  <w:abstractNum w:abstractNumId="3" w15:restartNumberingAfterBreak="0">
    <w:nsid w:val="0C8B5DF0"/>
    <w:multiLevelType w:val="singleLevel"/>
    <w:tmpl w:val="FE4AF3C0"/>
    <w:name w:val="Bullet 3"/>
    <w:lvl w:ilvl="0">
      <w:numFmt w:val="bullet"/>
      <w:lvlText w:val="o"/>
      <w:lvlJc w:val="left"/>
      <w:pPr>
        <w:tabs>
          <w:tab w:val="num" w:pos="0"/>
        </w:tabs>
        <w:ind w:left="0" w:firstLine="0"/>
      </w:pPr>
      <w:rPr>
        <w:rFonts w:ascii="Courier New" w:hAnsi="Courier New" w:cs="Courier New"/>
      </w:rPr>
    </w:lvl>
  </w:abstractNum>
  <w:abstractNum w:abstractNumId="4" w15:restartNumberingAfterBreak="0">
    <w:nsid w:val="170B4396"/>
    <w:multiLevelType w:val="singleLevel"/>
    <w:tmpl w:val="16681D06"/>
    <w:name w:val="Bullet 9"/>
    <w:lvl w:ilvl="0">
      <w:numFmt w:val="bullet"/>
      <w:lvlText w:val=""/>
      <w:lvlJc w:val="left"/>
      <w:pPr>
        <w:tabs>
          <w:tab w:val="num" w:pos="0"/>
        </w:tabs>
        <w:ind w:left="0" w:firstLine="0"/>
      </w:pPr>
      <w:rPr>
        <w:rFonts w:ascii="Wingdings" w:hAnsi="Wingdings"/>
      </w:rPr>
    </w:lvl>
  </w:abstractNum>
  <w:abstractNum w:abstractNumId="5" w15:restartNumberingAfterBreak="0">
    <w:nsid w:val="22E96F6E"/>
    <w:multiLevelType w:val="hybridMultilevel"/>
    <w:tmpl w:val="5BC86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F7038F"/>
    <w:multiLevelType w:val="singleLevel"/>
    <w:tmpl w:val="8AA2018C"/>
    <w:name w:val="Bullet 7"/>
    <w:lvl w:ilvl="0">
      <w:start w:val="1"/>
      <w:numFmt w:val="lowerLetter"/>
      <w:lvlText w:val="%1"/>
      <w:lvlJc w:val="left"/>
      <w:pPr>
        <w:tabs>
          <w:tab w:val="num" w:pos="0"/>
        </w:tabs>
        <w:ind w:left="0" w:firstLine="0"/>
      </w:pPr>
    </w:lvl>
  </w:abstractNum>
  <w:abstractNum w:abstractNumId="7" w15:restartNumberingAfterBreak="0">
    <w:nsid w:val="46543D49"/>
    <w:multiLevelType w:val="singleLevel"/>
    <w:tmpl w:val="CCBCCB1C"/>
    <w:name w:val="Bullet 4"/>
    <w:lvl w:ilvl="0">
      <w:numFmt w:val="bullet"/>
      <w:lvlText w:val=""/>
      <w:lvlJc w:val="left"/>
      <w:pPr>
        <w:tabs>
          <w:tab w:val="num" w:pos="0"/>
        </w:tabs>
        <w:ind w:left="0" w:firstLine="0"/>
      </w:pPr>
      <w:rPr>
        <w:rFonts w:ascii="Wingdings" w:eastAsia="Wingdings" w:hAnsi="Wingdings" w:cs="Wingdings"/>
      </w:rPr>
    </w:lvl>
  </w:abstractNum>
  <w:abstractNum w:abstractNumId="8" w15:restartNumberingAfterBreak="0">
    <w:nsid w:val="4E166A80"/>
    <w:multiLevelType w:val="singleLevel"/>
    <w:tmpl w:val="DA348EBA"/>
    <w:name w:val="Bullet 5"/>
    <w:lvl w:ilvl="0">
      <w:numFmt w:val="bullet"/>
      <w:lvlText w:val="o"/>
      <w:lvlJc w:val="left"/>
      <w:pPr>
        <w:tabs>
          <w:tab w:val="num" w:pos="0"/>
        </w:tabs>
        <w:ind w:left="0" w:firstLine="0"/>
      </w:pPr>
      <w:rPr>
        <w:rFonts w:ascii="Courier New" w:hAnsi="Courier New"/>
      </w:rPr>
    </w:lvl>
  </w:abstractNum>
  <w:abstractNum w:abstractNumId="9" w15:restartNumberingAfterBreak="0">
    <w:nsid w:val="5D7B0433"/>
    <w:multiLevelType w:val="singleLevel"/>
    <w:tmpl w:val="B61E2796"/>
    <w:name w:val="Bullet 8"/>
    <w:lvl w:ilvl="0">
      <w:start w:val="1"/>
      <w:numFmt w:val="lowerRoman"/>
      <w:lvlText w:val="%1"/>
      <w:lvlJc w:val="left"/>
      <w:pPr>
        <w:tabs>
          <w:tab w:val="num" w:pos="0"/>
        </w:tabs>
        <w:ind w:left="0" w:firstLine="0"/>
      </w:pPr>
    </w:lvl>
  </w:abstractNum>
  <w:abstractNum w:abstractNumId="10" w15:restartNumberingAfterBreak="0">
    <w:nsid w:val="65025C05"/>
    <w:multiLevelType w:val="multilevel"/>
    <w:tmpl w:val="C9DA27AA"/>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1" w15:restartNumberingAfterBreak="0">
    <w:nsid w:val="755D3750"/>
    <w:multiLevelType w:val="singleLevel"/>
    <w:tmpl w:val="4F38AC66"/>
    <w:name w:val="Bullet 10"/>
    <w:lvl w:ilvl="0">
      <w:numFmt w:val="bullet"/>
      <w:lvlText w:val=""/>
      <w:lvlJc w:val="left"/>
      <w:pPr>
        <w:tabs>
          <w:tab w:val="num" w:pos="360"/>
        </w:tabs>
        <w:ind w:left="360" w:hanging="360"/>
      </w:pPr>
      <w:rPr>
        <w:rFonts w:ascii="Wingdings" w:eastAsia="Wingdings" w:hAnsi="Wingdings" w:cs="Wingdings"/>
      </w:rPr>
    </w:lvl>
  </w:abstractNum>
  <w:num w:numId="1">
    <w:abstractNumId w:val="1"/>
  </w:num>
  <w:num w:numId="2">
    <w:abstractNumId w:val="2"/>
  </w:num>
  <w:num w:numId="3">
    <w:abstractNumId w:val="3"/>
  </w:num>
  <w:num w:numId="4">
    <w:abstractNumId w:val="7"/>
  </w:num>
  <w:num w:numId="5">
    <w:abstractNumId w:val="8"/>
  </w:num>
  <w:num w:numId="6">
    <w:abstractNumId w:val="0"/>
  </w:num>
  <w:num w:numId="7">
    <w:abstractNumId w:val="6"/>
  </w:num>
  <w:num w:numId="8">
    <w:abstractNumId w:val="9"/>
  </w:num>
  <w:num w:numId="9">
    <w:abstractNumId w:val="4"/>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drawingGridHorizontalSpacing w:val="120"/>
  <w:drawingGridVerticalSpacing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72"/>
    <w:rsid w:val="0002259B"/>
    <w:rsid w:val="00046A40"/>
    <w:rsid w:val="001E5829"/>
    <w:rsid w:val="00D14072"/>
    <w:rsid w:val="00DB3D21"/>
    <w:rsid w:val="00EC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C83E"/>
  <w15:docId w15:val="{209F9F82-8813-0B42-B6F3-BE1ACD68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Lucida Grande" w:hAnsi="Lucida Grande" w:cs="Lucida Grande"/>
      <w:sz w:val="18"/>
      <w:szCs w:val="18"/>
    </w:rPr>
  </w:style>
  <w:style w:type="paragraph" w:styleId="ListParagraph">
    <w:name w:val="List Paragraph"/>
    <w:basedOn w:val="Normal"/>
    <w:qFormat/>
    <w:pPr>
      <w:ind w:left="720"/>
      <w:contextualSpacing/>
    </w:pPr>
  </w:style>
  <w:style w:type="paragraph" w:styleId="Header">
    <w:name w:val="header"/>
    <w:basedOn w:val="Normal"/>
    <w:qFormat/>
    <w:pPr>
      <w:tabs>
        <w:tab w:val="center" w:pos="4680"/>
        <w:tab w:val="right" w:pos="9360"/>
      </w:tabs>
    </w:pPr>
  </w:style>
  <w:style w:type="paragraph" w:styleId="Footer">
    <w:name w:val="footer"/>
    <w:basedOn w:val="Normal"/>
    <w:qFormat/>
    <w:pPr>
      <w:tabs>
        <w:tab w:val="center" w:pos="4680"/>
        <w:tab w:val="right" w:pos="9360"/>
      </w:tabs>
    </w:pPr>
  </w:style>
  <w:style w:type="character" w:customStyle="1" w:styleId="BalloonTextChar">
    <w:name w:val="Balloon Text Char"/>
    <w:basedOn w:val="DefaultParagraphFont"/>
    <w:rPr>
      <w:rFonts w:ascii="Lucida Grande" w:hAnsi="Lucida Grande" w:cs="Lucida Grande"/>
      <w:sz w:val="18"/>
      <w:szCs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mbria"/>
        <a:ea typeface="Cambria"/>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Eastlake Elementary</dc:creator>
  <cp:keywords/>
  <dc:description/>
  <cp:lastModifiedBy>Microsoft Office User</cp:lastModifiedBy>
  <cp:revision>2</cp:revision>
  <cp:lastPrinted>2022-01-15T08:29:00Z</cp:lastPrinted>
  <dcterms:created xsi:type="dcterms:W3CDTF">2022-02-14T18:30:00Z</dcterms:created>
  <dcterms:modified xsi:type="dcterms:W3CDTF">2022-02-14T18:30:00Z</dcterms:modified>
</cp:coreProperties>
</file>